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F46C8" w:rsidRPr="00DF46C8" w:rsidRDefault="00DF46C8" w:rsidP="00DF46C8">
      <w:pPr>
        <w:jc w:val="center"/>
        <w:rPr>
          <w:b/>
        </w:rPr>
      </w:pPr>
      <w:r w:rsidRPr="00DF46C8">
        <w:rPr>
          <w:b/>
        </w:rPr>
        <w:t>Intensive Partwriting and Analysis</w:t>
      </w:r>
    </w:p>
    <w:p w:rsidR="00DF46C8" w:rsidRPr="00DF46C8" w:rsidRDefault="00DF46C8" w:rsidP="00DF46C8">
      <w:pPr>
        <w:jc w:val="center"/>
        <w:rPr>
          <w:b/>
        </w:rPr>
      </w:pPr>
      <w:r w:rsidRPr="00DF46C8">
        <w:rPr>
          <w:b/>
        </w:rPr>
        <w:t>Assignment 22</w:t>
      </w:r>
    </w:p>
    <w:p w:rsidR="00DF46C8" w:rsidRDefault="00DF46C8"/>
    <w:p w:rsidR="00DF46C8" w:rsidRDefault="00DF46C8">
      <w:r>
        <w:t>The</w:t>
      </w:r>
      <w:r w:rsidR="0027305B">
        <w:t>se</w:t>
      </w:r>
      <w:r>
        <w:t xml:space="preserve"> questions all refer to the second movement of Beethoven’s</w:t>
      </w:r>
      <w:r w:rsidR="0027305B">
        <w:t xml:space="preserve"> Piano S</w:t>
      </w:r>
      <w:r>
        <w:t xml:space="preserve">onata, Op. 49, no. 2.  The score can be found on page 199 of the workbook and a recording is available </w:t>
      </w:r>
      <w:r w:rsidR="0027305B">
        <w:t>o</w:t>
      </w:r>
      <w:r>
        <w:t>n the IPWA website.</w:t>
      </w:r>
    </w:p>
    <w:p w:rsidR="00DF46C8" w:rsidRDefault="00DF46C8"/>
    <w:p w:rsidR="00DF46C8" w:rsidRDefault="00DF46C8"/>
    <w:p w:rsidR="00DF46C8" w:rsidRDefault="00DF46C8" w:rsidP="0094358B">
      <w:pPr>
        <w:pStyle w:val="ListParagraph"/>
        <w:numPr>
          <w:ilvl w:val="0"/>
          <w:numId w:val="1"/>
        </w:numPr>
      </w:pPr>
      <w:r>
        <w:t xml:space="preserve">This movement is a 5-part rondo.  </w:t>
      </w:r>
      <w:r w:rsidR="005553C1">
        <w:t>On</w:t>
      </w:r>
      <w:r>
        <w:t xml:space="preserve"> the </w:t>
      </w:r>
      <w:r w:rsidR="005553C1">
        <w:t>line</w:t>
      </w:r>
      <w:r>
        <w:t xml:space="preserve"> below, diagram the large scale form of the piece.  Include upper case letters to indicate primary sections, transitions and retransitions and coda, if applicable.  Indicate measure numbers and keys for each section.</w:t>
      </w:r>
    </w:p>
    <w:p w:rsidR="00DF46C8" w:rsidRDefault="00DF46C8"/>
    <w:p w:rsidR="0094358B" w:rsidRDefault="0094358B"/>
    <w:p w:rsidR="0094358B" w:rsidRDefault="00ED728C">
      <w:r>
        <w:rPr>
          <w:noProof/>
        </w:rPr>
        <w:pict>
          <v:line id="_x0000_s1026" style="position:absolute;z-index:251658240;mso-wrap-edited:f" from="18pt,4.95pt" to="468pt,4.95pt" coordsize="21600,21600" wrapcoords="-72 -2147483648 -108 -2147483648 -108 -2147483648 21780 -2147483648 21816 -2147483648 21744 -2147483648 21672 -2147483648 -72 -2147483648" strokecolor="black [3213]" strokeweight=".25pt">
            <v:fill o:detectmouseclick="t"/>
            <v:shadow on="t" opacity="22938f" mv:blur="38100f" offset="0,2pt"/>
            <v:textbox inset=",7.2pt,,7.2pt"/>
            <w10:wrap type="tight"/>
          </v:line>
        </w:pict>
      </w:r>
    </w:p>
    <w:p w:rsidR="00DF46C8" w:rsidRDefault="00DF46C8"/>
    <w:p w:rsidR="00DF46C8" w:rsidRDefault="00DF46C8"/>
    <w:p w:rsidR="000043F1" w:rsidRDefault="00DF46C8" w:rsidP="0094358B">
      <w:pPr>
        <w:pStyle w:val="ListParagraph"/>
        <w:numPr>
          <w:ilvl w:val="0"/>
          <w:numId w:val="1"/>
        </w:numPr>
      </w:pPr>
      <w:r>
        <w:t>Diagram the form of the first A section.  Include measure numbers, cadence types and lower case letters to indicate phrase relationships.</w:t>
      </w:r>
    </w:p>
    <w:p w:rsidR="0094358B" w:rsidRDefault="0094358B"/>
    <w:p w:rsidR="0027305B" w:rsidRDefault="0027305B"/>
    <w:p w:rsidR="0094358B" w:rsidRDefault="0094358B"/>
    <w:p w:rsidR="0094358B" w:rsidRDefault="00ED728C">
      <w:r>
        <w:rPr>
          <w:noProof/>
        </w:rPr>
        <w:pict>
          <v:line id="_x0000_s1028" style="position:absolute;z-index:251659264;mso-wrap-edited:f" from="18pt,.45pt" to="468pt,.45pt" coordsize="21600,21600" wrapcoords="-72 -2147483648 -108 -2147483648 -108 -2147483648 21780 -2147483648 21816 -2147483648 21744 -2147483648 21672 -2147483648 -72 -2147483648" strokecolor="black [3213]" strokeweight=".25pt">
            <v:fill o:detectmouseclick="t"/>
            <v:shadow on="t" opacity="22938f" mv:blur="38100f" offset="0,2pt"/>
            <v:textbox inset=",7.2pt,,7.2pt"/>
            <w10:wrap type="tight"/>
          </v:line>
        </w:pict>
      </w:r>
    </w:p>
    <w:p w:rsidR="000043F1" w:rsidRDefault="000043F1"/>
    <w:p w:rsidR="0094358B" w:rsidRDefault="000043F1" w:rsidP="0094358B">
      <w:pPr>
        <w:pStyle w:val="ListParagraph"/>
        <w:numPr>
          <w:ilvl w:val="0"/>
          <w:numId w:val="1"/>
        </w:numPr>
      </w:pPr>
      <w:r>
        <w:t>Based on</w:t>
      </w:r>
      <w:r w:rsidR="006B3A4F">
        <w:t xml:space="preserve"> </w:t>
      </w:r>
      <w:r>
        <w:t>your diagram above, what is the form of the A section?</w:t>
      </w:r>
      <w:r w:rsidR="006B3A4F">
        <w:t xml:space="preserve">  Please explain how you arrived at your answer.</w:t>
      </w:r>
    </w:p>
    <w:p w:rsidR="0094358B" w:rsidRDefault="0094358B"/>
    <w:p w:rsidR="0094358B" w:rsidRDefault="0094358B"/>
    <w:p w:rsidR="006B3A4F" w:rsidRDefault="006B3A4F"/>
    <w:p w:rsidR="006B3A4F" w:rsidRDefault="006B3A4F"/>
    <w:p w:rsidR="00774F79" w:rsidRDefault="006B3A4F" w:rsidP="00774F79">
      <w:pPr>
        <w:pStyle w:val="ListParagraph"/>
        <w:numPr>
          <w:ilvl w:val="0"/>
          <w:numId w:val="1"/>
        </w:numPr>
      </w:pPr>
      <w:r>
        <w:t>Texture is one element a composer can use to create contrast between sections.  Explain in detail how Beethoven uses texture to create contrast between A and B.</w:t>
      </w:r>
    </w:p>
    <w:p w:rsidR="00774F79" w:rsidRDefault="00774F79" w:rsidP="00774F79">
      <w:pPr>
        <w:pStyle w:val="ListParagraph"/>
      </w:pPr>
    </w:p>
    <w:p w:rsidR="00774F79" w:rsidRDefault="00774F79" w:rsidP="00774F79">
      <w:pPr>
        <w:pStyle w:val="ListParagraph"/>
      </w:pPr>
    </w:p>
    <w:p w:rsidR="00774F79" w:rsidRDefault="00774F79" w:rsidP="00774F79">
      <w:pPr>
        <w:pStyle w:val="ListParagraph"/>
      </w:pPr>
    </w:p>
    <w:p w:rsidR="00774F79" w:rsidRDefault="00774F79" w:rsidP="00774F79">
      <w:pPr>
        <w:pStyle w:val="ListParagraph"/>
      </w:pPr>
    </w:p>
    <w:p w:rsidR="0094358B" w:rsidRDefault="00774F79" w:rsidP="00774F79">
      <w:pPr>
        <w:pStyle w:val="ListParagraph"/>
        <w:numPr>
          <w:ilvl w:val="0"/>
          <w:numId w:val="1"/>
        </w:numPr>
      </w:pPr>
      <w:r>
        <w:t>How is texture used to clearly delineate phrase structure in the C section.</w:t>
      </w:r>
    </w:p>
    <w:p w:rsidR="0094358B" w:rsidRDefault="0094358B"/>
    <w:p w:rsidR="0094358B" w:rsidRDefault="0094358B"/>
    <w:p w:rsidR="0094358B" w:rsidRDefault="0094358B"/>
    <w:p w:rsidR="006B3A4F" w:rsidRDefault="006B3A4F"/>
    <w:p w:rsidR="006B3A4F" w:rsidRDefault="006B3A4F"/>
    <w:p w:rsidR="0094358B" w:rsidRDefault="006B3A4F" w:rsidP="0094358B">
      <w:pPr>
        <w:pStyle w:val="ListParagraph"/>
        <w:numPr>
          <w:ilvl w:val="0"/>
          <w:numId w:val="1"/>
        </w:numPr>
      </w:pPr>
      <w:r>
        <w:t>The B section includes a cadential extension.  Where does the material for this extension come from?</w:t>
      </w:r>
    </w:p>
    <w:p w:rsidR="0094358B" w:rsidRDefault="0094358B"/>
    <w:p w:rsidR="006B3A4F" w:rsidRDefault="006B3A4F"/>
    <w:p w:rsidR="006B3A4F" w:rsidRDefault="006B3A4F"/>
    <w:p w:rsidR="006B3A4F" w:rsidRDefault="006B3A4F"/>
    <w:p w:rsidR="00DF46C8" w:rsidRDefault="006B3A4F" w:rsidP="0094358B">
      <w:pPr>
        <w:pStyle w:val="ListParagraph"/>
        <w:numPr>
          <w:ilvl w:val="0"/>
          <w:numId w:val="1"/>
        </w:numPr>
      </w:pPr>
      <w:r>
        <w:t>Four modulations occur in this movement.  Identify where each one occurs, what keys are involved and how Beethoven accomplishes each modulation</w:t>
      </w:r>
      <w:r w:rsidR="0094358B">
        <w:t>?</w:t>
      </w:r>
    </w:p>
    <w:sectPr w:rsidR="00DF46C8" w:rsidSect="00774F79">
      <w:pgSz w:w="12240" w:h="15840"/>
      <w:pgMar w:top="720" w:right="864" w:bottom="720" w:left="100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AB631D3"/>
    <w:multiLevelType w:val="hybridMultilevel"/>
    <w:tmpl w:val="4DDA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F46C8"/>
    <w:rsid w:val="000043F1"/>
    <w:rsid w:val="0027305B"/>
    <w:rsid w:val="005553C1"/>
    <w:rsid w:val="006B3A4F"/>
    <w:rsid w:val="00774F79"/>
    <w:rsid w:val="0094358B"/>
    <w:rsid w:val="00DF46C8"/>
    <w:rsid w:val="00ED728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F46C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 Nord</cp:lastModifiedBy>
  <cp:revision>5</cp:revision>
  <dcterms:created xsi:type="dcterms:W3CDTF">2010-11-14T22:41:00Z</dcterms:created>
  <dcterms:modified xsi:type="dcterms:W3CDTF">2010-11-15T01:27:00Z</dcterms:modified>
</cp:coreProperties>
</file>